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BC69" w14:textId="73B0E3DC" w:rsidR="00744217" w:rsidRDefault="002E18EB">
      <w:r w:rsidRPr="00B624FD">
        <w:rPr>
          <w:noProof/>
        </w:rPr>
        <w:drawing>
          <wp:inline distT="0" distB="0" distL="0" distR="0" wp14:anchorId="64226468" wp14:editId="1672E2CB">
            <wp:extent cx="2461260" cy="228663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EB"/>
    <w:rsid w:val="002E18EB"/>
    <w:rsid w:val="0074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2568C"/>
  <w15:chartTrackingRefBased/>
  <w15:docId w15:val="{35046D2A-34C0-4C82-9DD4-FAC3810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尚子</dc:creator>
  <cp:keywords/>
  <dc:description/>
  <cp:lastModifiedBy>岸本　尚子</cp:lastModifiedBy>
  <cp:revision>1</cp:revision>
  <dcterms:created xsi:type="dcterms:W3CDTF">2025-03-24T08:46:00Z</dcterms:created>
  <dcterms:modified xsi:type="dcterms:W3CDTF">2025-03-24T08:47:00Z</dcterms:modified>
</cp:coreProperties>
</file>